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A3" w:rsidRDefault="005D73A3" w:rsidP="005D73A3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3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25. Как путешествует письмо?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 работой почты и разнообразием почтовых отправлений (письмо, открытка, бандероль, посылка); показать разновидности почтовой марки; раскрыть значение почтовой связи; показать путь письма от отправителя к адресату.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частично-поисковый; фронтальная и индивидуальная.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наблюдать за работой почты и рассказывать о ней; строить из разрезных деталей схему доставки почтовых отправлений; получат возможность научиться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овладение начальными навыками адаптации в динамично изменяющемся и развивающемся мире;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устное высказывание о работе почты;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информации (из рассказа учителя, родителей, из собственного жизненного опыта, рассказов, сказок и т. д.).</w:t>
      </w:r>
    </w:p>
    <w:p w:rsidR="005D73A3" w:rsidRDefault="005D73A3" w:rsidP="005D73A3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«Как путешествует письмо?» [Электронный ресурс]. – Режим доступа : http://festival.1september.ru/articles/524329; http://viki.rdf.ru/item/1265/download; письмо, открытка, бандероль, марка, рисунки с изображением почтового голубя, этапов пути письма.</w:t>
      </w:r>
    </w:p>
    <w:p w:rsidR="005D73A3" w:rsidRDefault="005D73A3" w:rsidP="005D73A3">
      <w:pPr>
        <w:pStyle w:val="ParagraphStyle"/>
        <w:keepNext/>
        <w:spacing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5D73A3" w:rsidRDefault="005D73A3" w:rsidP="005D73A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Повторение изученного материала.</w:t>
      </w:r>
    </w:p>
    <w:p w:rsidR="005D73A3" w:rsidRDefault="005D73A3" w:rsidP="005D73A3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Игра «Доскажи словечко».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2"/>
        <w:gridCol w:w="4428"/>
      </w:tblGrid>
      <w:tr w:rsidR="005D73A3">
        <w:trPr>
          <w:trHeight w:val="3705"/>
          <w:jc w:val="center"/>
        </w:trPr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</w:tcPr>
          <w:p w:rsidR="005D73A3" w:rsidRDefault="005D73A3">
            <w:pPr>
              <w:pStyle w:val="ParagraphStyle"/>
              <w:tabs>
                <w:tab w:val="left" w:pos="1425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>Помогите малышам –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Потеряли детки мам.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Без родителей, одни,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Попадут в беду они.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Помогите малышам!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Поскорей найдите мам!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Жеребенок тонконогий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Бойко скачет по дороге.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Он такой скакун хороший –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Не догонит мама…</w:t>
            </w:r>
          </w:p>
          <w:p w:rsidR="005D73A3" w:rsidRDefault="005D73A3">
            <w:pPr>
              <w:pStyle w:val="ParagraphStyle"/>
              <w:tabs>
                <w:tab w:val="left" w:pos="1425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Ученики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>Лошадь.</w:t>
            </w:r>
          </w:p>
          <w:p w:rsidR="005D73A3" w:rsidRDefault="005D73A3">
            <w:pPr>
              <w:pStyle w:val="ParagraphStyle"/>
              <w:tabs>
                <w:tab w:val="left" w:pos="1425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lang w:val="ru-RU"/>
              </w:rPr>
              <w:t>Шею вытянул гусенок,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Озирается спросонок.</w:t>
            </w:r>
          </w:p>
        </w:tc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Еле-еле соню сына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Под крылом нашла…</w:t>
            </w:r>
          </w:p>
          <w:p w:rsidR="005D73A3" w:rsidRDefault="005D73A3">
            <w:pPr>
              <w:pStyle w:val="ParagraphStyle"/>
              <w:tabs>
                <w:tab w:val="left" w:pos="1725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Ученики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ru-RU"/>
              </w:rPr>
              <w:t>Гусыня.</w:t>
            </w:r>
          </w:p>
          <w:p w:rsidR="005D73A3" w:rsidRDefault="005D73A3">
            <w:pPr>
              <w:pStyle w:val="ParagraphStyle"/>
              <w:tabs>
                <w:tab w:val="left" w:pos="1725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lang w:val="ru-RU"/>
              </w:rPr>
              <w:t>Верблюжонок у ворот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Маму жалобно зовет,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Не бойся – не заблудится,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Придет домой…</w:t>
            </w:r>
          </w:p>
          <w:p w:rsidR="005D73A3" w:rsidRDefault="005D73A3">
            <w:pPr>
              <w:pStyle w:val="ParagraphStyle"/>
              <w:tabs>
                <w:tab w:val="left" w:pos="1740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Ученики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lang w:val="ru-RU"/>
              </w:rPr>
              <w:t>Верблюдица.</w:t>
            </w:r>
          </w:p>
          <w:p w:rsidR="005D73A3" w:rsidRDefault="005D73A3">
            <w:pPr>
              <w:pStyle w:val="ParagraphStyle"/>
              <w:tabs>
                <w:tab w:val="left" w:pos="1725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>Учитель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 </w:t>
            </w:r>
            <w:r>
              <w:rPr>
                <w:rFonts w:ascii="Times New Roman" w:hAnsi="Times New Roman" w:cs="Times New Roman"/>
                <w:lang w:val="ru-RU"/>
              </w:rPr>
              <w:t>Что стряслось у индюшат?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  Почему они спешат?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  У сарая, за кадушкой,</w:t>
            </w:r>
          </w:p>
          <w:p w:rsidR="005D73A3" w:rsidRDefault="005D73A3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  Червяка нашла…</w:t>
            </w:r>
          </w:p>
          <w:p w:rsidR="005D73A3" w:rsidRDefault="005D73A3">
            <w:pPr>
              <w:pStyle w:val="ParagraphStyle"/>
              <w:tabs>
                <w:tab w:val="left" w:pos="1710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Ученики. </w:t>
            </w:r>
            <w:r>
              <w:rPr>
                <w:rFonts w:ascii="Times New Roman" w:hAnsi="Times New Roman" w:cs="Times New Roman"/>
                <w:lang w:val="ru-RU"/>
              </w:rPr>
              <w:t>Индюшка.</w:t>
            </w:r>
          </w:p>
        </w:tc>
      </w:tr>
    </w:tbl>
    <w:p w:rsidR="005D73A3" w:rsidRDefault="005D73A3" w:rsidP="005D73A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Беседа о сладостях.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очень люблю шоколад. А вы? А вчера Муравей спросил меня: «Откуда берется шоколад?» И вам хочется узнать об этом?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Откройте учебники на с. 58. Найдите шоколадное дерево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(дерево какао).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удивительное дерево. Посмотрите, где распустились цветки?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Прямо на стволе.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образуется на месте цветков?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Плоды.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находится внутри плода? Какого цвета?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Семена белого цвета.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Эти семена называют какао-бобы. Их высушивают (при этом они темнеют), а затем измельчают в порошок. Порошок поступает на кондитерскую фабрику, где делают из него вкусные продукты. Какие?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Конфеты, шоколад, какао-напиток, мороженое.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еще бывает шоколад с изюмом. Прочитайте, что такое изюм. 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Ученики читают текст (с. 56).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мед, и изюм, и шоколад мы получаем благодаря природе.</w:t>
      </w:r>
    </w:p>
    <w:p w:rsidR="005D73A3" w:rsidRDefault="005D73A3" w:rsidP="005D73A3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Выполняется под чтение стихотворения С. Я. Маршака «Почта».</w:t>
      </w:r>
    </w:p>
    <w:p w:rsidR="005D73A3" w:rsidRDefault="005D73A3" w:rsidP="005D73A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Объяснение нового материала.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значении почтовой связи для общества;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5D73A3" w:rsidRDefault="005D73A3" w:rsidP="005D73A3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 время учебы вместе с нами Муравей Вопросик научился неплохо читать и писать. И ему захотелось рассказать об этом своему другу Муравьишке, который живет в далекой стране Австралии. Как быть?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Можно написать письмо, позвонить по телефону, послать сообщение по Интернету.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Вот тебе, Муравей, листок бумаги (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 листа</w:t>
      </w:r>
      <w:r>
        <w:rPr>
          <w:rFonts w:ascii="Times New Roman" w:hAnsi="Times New Roman" w:cs="Times New Roman"/>
          <w:sz w:val="28"/>
          <w:szCs w:val="28"/>
          <w:lang w:val="ru-RU"/>
        </w:rPr>
        <w:t>). Пиши письмо своему другу.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же мой листок попадет к другу? Разве лист умеет путешествовать?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Просто сам по себе листок не умеет путешествовать. Его надо превратить. Догадайся, во что?</w:t>
      </w:r>
    </w:p>
    <w:p w:rsidR="005D73A3" w:rsidRDefault="005D73A3" w:rsidP="005D73A3">
      <w:pPr>
        <w:pStyle w:val="ParagraphStyle"/>
        <w:keepNext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Сбоку марка и картинка.</w:t>
      </w:r>
    </w:p>
    <w:p w:rsidR="005D73A3" w:rsidRDefault="005D73A3" w:rsidP="005D73A3">
      <w:pPr>
        <w:pStyle w:val="ParagraphStyle"/>
        <w:keepNext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круглых штампах</w:t>
      </w:r>
    </w:p>
    <w:p w:rsidR="005D73A3" w:rsidRDefault="005D73A3" w:rsidP="005D73A3">
      <w:pPr>
        <w:pStyle w:val="ParagraphStyle"/>
        <w:keepNext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Грудь и спинка.</w:t>
      </w:r>
    </w:p>
    <w:p w:rsidR="005D73A3" w:rsidRDefault="005D73A3" w:rsidP="005D73A3">
      <w:pPr>
        <w:pStyle w:val="ParagraphStyle"/>
        <w:keepNext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Маленькое очень,</w:t>
      </w:r>
    </w:p>
    <w:p w:rsidR="005D73A3" w:rsidRDefault="005D73A3" w:rsidP="005D73A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Быстрое, как птица,</w:t>
      </w:r>
    </w:p>
    <w:p w:rsidR="005D73A3" w:rsidRDefault="005D73A3" w:rsidP="005D73A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ты захочешь –</w:t>
      </w:r>
    </w:p>
    <w:p w:rsidR="005D73A3" w:rsidRDefault="005D73A3" w:rsidP="005D73A3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 море умчится.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Письмо.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конверта.)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Найдите слова «От кого», «Кому».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(На доске слова – «адресат», «адресант».) </w:t>
      </w:r>
      <w:r>
        <w:rPr>
          <w:rFonts w:ascii="Times New Roman" w:hAnsi="Times New Roman" w:cs="Times New Roman"/>
          <w:sz w:val="28"/>
          <w:szCs w:val="28"/>
          <w:lang w:val="ru-RU"/>
        </w:rPr>
        <w:t>Кого называют адресатом?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Того, кто получает письмо, того, «кому» оно адресовано.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адресант?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Отправитель письма, тот, от кого оно идет, от кого послано.</w:t>
      </w:r>
    </w:p>
    <w:p w:rsidR="005D73A3" w:rsidRDefault="005D73A3" w:rsidP="005D73A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Практическая работа.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Поможем Муравью надписать конверт.</w:t>
      </w:r>
    </w:p>
    <w:p w:rsidR="005D73A3" w:rsidRDefault="005D73A3" w:rsidP="005D73A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62450" cy="2076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– Давайте посмотрим, как же пойдет наше письмо. Что мы должны сделать?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Опустить письмо в почтовый ящик.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 доске вывешивается рисунок с изображением почтового ящика, а ученики приклеивают детали из Приложения к рабочей тетради на рисунок в учебнике.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 этого ящика работник почты (почтальон) забирает в специальные  мешки  все  письма  и  отвозит их на почту для сортировки.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(Ученики размещают в тетради и на доске изображения почтового мешка и двух стопок писем.)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Самый большой сортировочный почтамт г. Москвы расположен при Казанском вокзале на Комсомольской площади, в Волгограде на Привокзальной площади тоже есть Главпочтамт. В это многоэтажное здание попадает много писем. Как разобраться, куда дальше их отправлять? Вот тут-то и нужен индекс.  Слово это иностранное, означает оно «указатель». Электронная машина расшифровывает индекс. На каждый конверт ставят штамп с датой отправления письма.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далее письмо отправляется в дорогу самолетом или поездом.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(Размещение карточек с изображением самолета и поезда.)</w:t>
      </w:r>
    </w:p>
    <w:p w:rsidR="005D73A3" w:rsidRDefault="005D73A3" w:rsidP="005D73A3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5D73A3" w:rsidRDefault="005D73A3" w:rsidP="005D73A3">
      <w:pPr>
        <w:pStyle w:val="ParagraphStyle"/>
        <w:spacing w:before="75"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Несется по суше,</w:t>
      </w:r>
    </w:p>
    <w:p w:rsidR="005D73A3" w:rsidRDefault="005D73A3" w:rsidP="005D73A3">
      <w:pPr>
        <w:pStyle w:val="ParagraphStyle"/>
        <w:spacing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Несется по морю, </w:t>
      </w:r>
    </w:p>
    <w:p w:rsidR="005D73A3" w:rsidRDefault="005D73A3" w:rsidP="005D73A3">
      <w:pPr>
        <w:pStyle w:val="ParagraphStyle"/>
        <w:spacing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Летит самолетом</w:t>
      </w:r>
    </w:p>
    <w:p w:rsidR="005D73A3" w:rsidRDefault="005D73A3" w:rsidP="005D73A3">
      <w:pPr>
        <w:pStyle w:val="ParagraphStyle"/>
        <w:spacing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воздушном просторе.</w:t>
      </w:r>
    </w:p>
    <w:p w:rsidR="005D73A3" w:rsidRDefault="005D73A3" w:rsidP="005D73A3">
      <w:pPr>
        <w:pStyle w:val="ParagraphStyle"/>
        <w:spacing w:before="75"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вот наконец </w:t>
      </w:r>
    </w:p>
    <w:p w:rsidR="005D73A3" w:rsidRDefault="005D73A3" w:rsidP="005D73A3">
      <w:pPr>
        <w:pStyle w:val="ParagraphStyle"/>
        <w:spacing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Прибывает оно</w:t>
      </w:r>
    </w:p>
    <w:p w:rsidR="005D73A3" w:rsidRDefault="005D73A3" w:rsidP="005D73A3">
      <w:pPr>
        <w:pStyle w:val="ParagraphStyle"/>
        <w:spacing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 дальнего края,</w:t>
      </w:r>
    </w:p>
    <w:p w:rsidR="005D73A3" w:rsidRDefault="005D73A3" w:rsidP="005D73A3">
      <w:pPr>
        <w:pStyle w:val="ParagraphStyle"/>
        <w:spacing w:line="247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Вестями полно.</w:t>
      </w:r>
    </w:p>
    <w:p w:rsidR="005D73A3" w:rsidRDefault="005D73A3" w:rsidP="005D73A3">
      <w:pPr>
        <w:pStyle w:val="ParagraphStyle"/>
        <w:spacing w:before="120" w:after="60" w:line="247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Продолжение объяснения нового материала.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значении почтовой связи для общества;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5D73A3" w:rsidRDefault="005D73A3" w:rsidP="005D73A3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на конверт. Что еще, кроме надписи, на нем есть?</w:t>
      </w:r>
    </w:p>
    <w:p w:rsidR="005D73A3" w:rsidRDefault="005D73A3" w:rsidP="005D73A3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  <w:lang w:val="ru-RU"/>
        </w:rPr>
        <w:t>Марка.</w:t>
      </w:r>
    </w:p>
    <w:p w:rsidR="005D73A3" w:rsidRDefault="005D73A3" w:rsidP="005D73A3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Марка – это проездной билет письма. Она оплачивает его путешествие. Марки бывают красивые, интересные. Есть люди, которые коллекционируют почтовые марки. Рассмотрите марки (с. 56 учебника).</w:t>
      </w:r>
    </w:p>
    <w:p w:rsidR="005D73A3" w:rsidRDefault="005D73A3" w:rsidP="005D73A3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Кроме писем, по почте отправляют открытки, посылки, бандероли. А знаете ли вы, что раньше, когда не было телефонов, радио, самолетов, письма доставляли голуби. И в военные годы они тоже доставляли письма (показ рисунка с изображением почтового голубя). Во Франции и Англии почтовым голубям поставлены памятники.</w:t>
      </w:r>
    </w:p>
    <w:p w:rsidR="005D73A3" w:rsidRDefault="005D73A3" w:rsidP="005D73A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VI. Итоги урока.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5D73A3" w:rsidRDefault="005D73A3" w:rsidP="005D73A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Расскажите кратко, глядя на картинки, как путешествует письмо.</w:t>
      </w:r>
    </w:p>
    <w:p w:rsidR="005D73A3" w:rsidRDefault="005D73A3" w:rsidP="005D73A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помочь детям нарисовать в рабочей тетради открытку для друга или подруги.</w:t>
      </w:r>
    </w:p>
    <w:p w:rsidR="00673FC3" w:rsidRDefault="00673FC3"/>
    <w:sectPr w:rsidR="00673FC3" w:rsidSect="005D73A3">
      <w:footerReference w:type="default" r:id="rId7"/>
      <w:pgSz w:w="12240" w:h="15840"/>
      <w:pgMar w:top="709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C04" w:rsidRDefault="00585C04" w:rsidP="005D73A3">
      <w:pPr>
        <w:spacing w:after="0" w:line="240" w:lineRule="auto"/>
      </w:pPr>
      <w:r>
        <w:separator/>
      </w:r>
    </w:p>
  </w:endnote>
  <w:endnote w:type="continuationSeparator" w:id="1">
    <w:p w:rsidR="00585C04" w:rsidRDefault="00585C04" w:rsidP="005D7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974047"/>
      <w:docPartObj>
        <w:docPartGallery w:val="Общ"/>
        <w:docPartUnique/>
      </w:docPartObj>
    </w:sdtPr>
    <w:sdtContent>
      <w:p w:rsidR="005D73A3" w:rsidRDefault="005D73A3">
        <w:pPr>
          <w:pStyle w:val="a7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5D73A3" w:rsidRDefault="005D73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C04" w:rsidRDefault="00585C04" w:rsidP="005D73A3">
      <w:pPr>
        <w:spacing w:after="0" w:line="240" w:lineRule="auto"/>
      </w:pPr>
      <w:r>
        <w:separator/>
      </w:r>
    </w:p>
  </w:footnote>
  <w:footnote w:type="continuationSeparator" w:id="1">
    <w:p w:rsidR="00585C04" w:rsidRDefault="00585C04" w:rsidP="005D7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73A3"/>
    <w:rsid w:val="00585C04"/>
    <w:rsid w:val="005D73A3"/>
    <w:rsid w:val="0067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D73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D73A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D73A3"/>
    <w:rPr>
      <w:color w:val="000000"/>
      <w:sz w:val="20"/>
      <w:szCs w:val="20"/>
    </w:rPr>
  </w:style>
  <w:style w:type="character" w:customStyle="1" w:styleId="Heading">
    <w:name w:val="Heading"/>
    <w:uiPriority w:val="99"/>
    <w:rsid w:val="005D73A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D73A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D73A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D73A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D73A3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5D7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3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D7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73A3"/>
  </w:style>
  <w:style w:type="paragraph" w:styleId="a7">
    <w:name w:val="footer"/>
    <w:basedOn w:val="a"/>
    <w:link w:val="a8"/>
    <w:uiPriority w:val="99"/>
    <w:unhideWhenUsed/>
    <w:rsid w:val="005D7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3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1687</Words>
  <Characters>9619</Characters>
  <Application>Microsoft Office Word</Application>
  <DocSecurity>0</DocSecurity>
  <Lines>80</Lines>
  <Paragraphs>22</Paragraphs>
  <ScaleCrop>false</ScaleCrop>
  <Company/>
  <LinksUpToDate>false</LinksUpToDate>
  <CharactersWithSpaces>11284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2015-08-10T19:31:00Z</cp:lastPrinted>
  <dcterms:created xsi:type="dcterms:W3CDTF">2015-08-10T19:28:00Z</dcterms:created>
  <dcterms:modified xsi:type="dcterms:W3CDTF">2015-08-10T19:31:00Z</dcterms:modified>
</cp:coreProperties>
</file>